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98" w:rsidRDefault="001A7941">
      <w:r>
        <w:rPr>
          <w:noProof/>
        </w:rPr>
        <w:drawing>
          <wp:inline distT="0" distB="0" distL="0" distR="0">
            <wp:extent cx="5400675" cy="809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7941"/>
    <w:rsid w:val="001A7941"/>
    <w:rsid w:val="008E45C2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C3329-CBE6-4990-9F5C-EE6FDAA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Rodriguez Pedro Francisco</dc:creator>
  <cp:keywords/>
  <dc:description/>
  <cp:lastModifiedBy>Alvarez Rodriguez Pedro Francisco</cp:lastModifiedBy>
  <cp:revision>1</cp:revision>
  <dcterms:created xsi:type="dcterms:W3CDTF">2020-05-07T08:12:00Z</dcterms:created>
  <dcterms:modified xsi:type="dcterms:W3CDTF">2020-05-07T08:14:00Z</dcterms:modified>
</cp:coreProperties>
</file>